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E0" w:rsidRDefault="003022E0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нового содержания </w:t>
      </w: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>Памятка педагогам дополнительного образования,</w:t>
      </w:r>
    </w:p>
    <w:p w:rsidR="0046715A" w:rsidRP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реализующим программы социально-гуманитарной направленности</w:t>
      </w:r>
    </w:p>
    <w:p w:rsidR="00423FA3" w:rsidRDefault="00423FA3" w:rsidP="00423FA3">
      <w:pPr>
        <w:pStyle w:val="Default"/>
        <w:ind w:firstLine="709"/>
        <w:jc w:val="both"/>
        <w:rPr>
          <w:sz w:val="28"/>
          <w:szCs w:val="28"/>
        </w:rPr>
      </w:pPr>
    </w:p>
    <w:p w:rsidR="00423FA3" w:rsidRPr="00423FA3" w:rsidRDefault="00423FA3" w:rsidP="00423FA3">
      <w:pPr>
        <w:pStyle w:val="Default"/>
        <w:ind w:firstLine="709"/>
        <w:jc w:val="both"/>
        <w:rPr>
          <w:sz w:val="28"/>
          <w:szCs w:val="28"/>
        </w:rPr>
      </w:pPr>
      <w:r w:rsidRPr="00423FA3">
        <w:rPr>
          <w:sz w:val="28"/>
          <w:szCs w:val="28"/>
        </w:rPr>
        <w:t xml:space="preserve">Изменения в содержании дополнительных общеразвивающих программ социально-гуманитарной направленности должны обеспечить изменение в структуре образовательных результатов, а именно приоритетное формирование: </w:t>
      </w:r>
    </w:p>
    <w:p w:rsidR="00423FA3" w:rsidRPr="00423FA3" w:rsidRDefault="00197F43" w:rsidP="00423F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FA3" w:rsidRPr="00423FA3">
        <w:rPr>
          <w:sz w:val="28"/>
          <w:szCs w:val="28"/>
        </w:rPr>
        <w:t xml:space="preserve">гуманитарных знаний (присвоение ценностей, осознание личностных смыслов и отношений) гражданской идентичности (принадлежность к общности) и социальной компетентности (знание норм, прав и обязанностей, возможность ориентации в мире); </w:t>
      </w:r>
    </w:p>
    <w:p w:rsidR="00423FA3" w:rsidRPr="00423FA3" w:rsidRDefault="00197F43" w:rsidP="00423F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FA3" w:rsidRPr="00423FA3">
        <w:rPr>
          <w:sz w:val="28"/>
          <w:szCs w:val="28"/>
        </w:rPr>
        <w:t xml:space="preserve">«универсальных» компетенций (критическое мышление, креативность, кооперация, коммуникация); </w:t>
      </w:r>
    </w:p>
    <w:p w:rsidR="00423FA3" w:rsidRPr="00423FA3" w:rsidRDefault="00197F43" w:rsidP="00423F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FA3" w:rsidRPr="00423FA3">
        <w:rPr>
          <w:sz w:val="28"/>
          <w:szCs w:val="28"/>
        </w:rPr>
        <w:t xml:space="preserve">«современной грамотности» – базовых умений действовать в типовых жизненных ситуациях в меняющихся социально-экономических условиях (функциональная, финансовая, правовая, информационная, медиа и др.); </w:t>
      </w:r>
    </w:p>
    <w:p w:rsidR="00423FA3" w:rsidRPr="00423FA3" w:rsidRDefault="00197F43" w:rsidP="00423F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FA3" w:rsidRPr="00423FA3">
        <w:rPr>
          <w:sz w:val="28"/>
          <w:szCs w:val="28"/>
        </w:rPr>
        <w:t xml:space="preserve">личностных качеств и социально-эмоционального интеллекта (способность к саморегулированию, ответственность, инициативность, осознанность, эмпатийность и др.). </w:t>
      </w:r>
    </w:p>
    <w:p w:rsidR="00423FA3" w:rsidRPr="00423FA3" w:rsidRDefault="003022E0" w:rsidP="00423F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FA3" w:rsidRPr="00423FA3">
        <w:rPr>
          <w:sz w:val="28"/>
          <w:szCs w:val="28"/>
        </w:rPr>
        <w:t xml:space="preserve">риоритетные тематические направления и практики развития: </w:t>
      </w:r>
    </w:p>
    <w:p w:rsidR="00197F43" w:rsidRDefault="00197F43" w:rsidP="00197F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FA3" w:rsidRPr="00423FA3">
        <w:rPr>
          <w:sz w:val="28"/>
          <w:szCs w:val="28"/>
        </w:rPr>
        <w:t xml:space="preserve">гуманитарные и социальные науки: экономика, право, лингвистика, педагогика, культурология, психология, регионалистика, социология; гуманитарные технологии: технологии самоопределения и профориентации, социального проектирования и др.; </w:t>
      </w:r>
    </w:p>
    <w:p w:rsidR="00423FA3" w:rsidRPr="00423FA3" w:rsidRDefault="00197F43" w:rsidP="00197F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23FA3" w:rsidRPr="00423FA3">
        <w:rPr>
          <w:color w:val="auto"/>
          <w:sz w:val="28"/>
          <w:szCs w:val="28"/>
        </w:rPr>
        <w:t xml:space="preserve">деятельность, направленная на гражданско-патриотическое самосознание, волонтерская и добровольческая деятельность; на кросскультурное сотрудничество и взаимодействие: межнациональные и межэтнические коммуникации и др.; </w:t>
      </w:r>
    </w:p>
    <w:p w:rsidR="00423FA3" w:rsidRPr="00423FA3" w:rsidRDefault="00197F43" w:rsidP="00423F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23FA3" w:rsidRPr="00423FA3">
        <w:rPr>
          <w:color w:val="auto"/>
          <w:sz w:val="28"/>
          <w:szCs w:val="28"/>
        </w:rPr>
        <w:t xml:space="preserve">деятельность по сохранению исторической памяти и культурного наследия, формирование гражданской идентичности (поисковые отряды, исторические и этнографические экспедиции, патриотические общественные клубы, движения и др.); </w:t>
      </w:r>
    </w:p>
    <w:p w:rsidR="00423FA3" w:rsidRPr="00423FA3" w:rsidRDefault="00197F43" w:rsidP="00423F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23FA3" w:rsidRPr="00423FA3">
        <w:rPr>
          <w:color w:val="auto"/>
          <w:sz w:val="28"/>
          <w:szCs w:val="28"/>
        </w:rPr>
        <w:t xml:space="preserve">мышление, интеллектуальное моделирование, гуманитарное изобретательство, социальное проектирование; социальная антропология; </w:t>
      </w:r>
    </w:p>
    <w:p w:rsidR="00423FA3" w:rsidRPr="00423FA3" w:rsidRDefault="00197F43" w:rsidP="00423F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23FA3" w:rsidRPr="00423FA3">
        <w:rPr>
          <w:color w:val="auto"/>
          <w:sz w:val="28"/>
          <w:szCs w:val="28"/>
        </w:rPr>
        <w:t xml:space="preserve">журналистика и медиаобразование; </w:t>
      </w:r>
    </w:p>
    <w:p w:rsidR="00423FA3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FA3" w:rsidRPr="00423FA3">
        <w:rPr>
          <w:rFonts w:ascii="Times New Roman" w:hAnsi="Times New Roman" w:cs="Times New Roman"/>
          <w:sz w:val="28"/>
          <w:szCs w:val="28"/>
        </w:rPr>
        <w:t>индустрия гостеприимства, деловое общение и реклама.</w:t>
      </w:r>
    </w:p>
    <w:p w:rsidR="00197F43" w:rsidRDefault="00197F43" w:rsidP="00E93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1439" w:rsidRPr="00601439" w:rsidRDefault="00601439" w:rsidP="006014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1439">
        <w:rPr>
          <w:rFonts w:ascii="Times New Roman" w:hAnsi="Times New Roman" w:cs="Times New Roman"/>
        </w:rPr>
        <w:t>Основание: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 (письмо Министерства просвещения Российской Федерации от 29.09.2023 № АБ-3935/06).</w:t>
      </w:r>
    </w:p>
    <w:p w:rsidR="00197F43" w:rsidRPr="00423FA3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F43" w:rsidRPr="00423FA3" w:rsidSect="0019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7E"/>
    <w:rsid w:val="00113E6E"/>
    <w:rsid w:val="00126387"/>
    <w:rsid w:val="00197F43"/>
    <w:rsid w:val="003022E0"/>
    <w:rsid w:val="00423FA3"/>
    <w:rsid w:val="00601439"/>
    <w:rsid w:val="0075637E"/>
    <w:rsid w:val="00E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5</cp:revision>
  <dcterms:created xsi:type="dcterms:W3CDTF">2024-04-24T05:45:00Z</dcterms:created>
  <dcterms:modified xsi:type="dcterms:W3CDTF">2024-04-25T12:41:00Z</dcterms:modified>
</cp:coreProperties>
</file>